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7558" w:right="111" w:firstLine="578"/>
        <w:jc w:val="right"/>
        <w:rPr>
          <w:sz w:val="18"/>
        </w:rPr>
      </w:pPr>
      <w:r>
        <w:rPr>
          <w:sz w:val="18"/>
        </w:rPr>
        <w:t>Załącznik nr 1 do</w:t>
      </w:r>
      <w:r>
        <w:rPr>
          <w:spacing w:val="-2"/>
          <w:sz w:val="18"/>
        </w:rPr>
        <w:t> </w:t>
      </w:r>
      <w:r>
        <w:rPr>
          <w:sz w:val="18"/>
        </w:rPr>
        <w:t>wniosku</w:t>
      </w:r>
      <w:r>
        <w:rPr>
          <w:spacing w:val="-1"/>
          <w:sz w:val="18"/>
        </w:rPr>
        <w:t> </w:t>
      </w:r>
      <w:r>
        <w:rPr>
          <w:spacing w:val="-13"/>
          <w:sz w:val="18"/>
        </w:rPr>
        <w:t>o</w:t>
      </w:r>
      <w:r>
        <w:rPr>
          <w:sz w:val="18"/>
        </w:rPr>
        <w:t> dofinansowanie ze środków</w:t>
      </w:r>
      <w:r>
        <w:rPr>
          <w:spacing w:val="-13"/>
          <w:sz w:val="18"/>
        </w:rPr>
        <w:t> </w:t>
      </w:r>
      <w:r>
        <w:rPr>
          <w:sz w:val="18"/>
        </w:rPr>
        <w:t>PFRON</w:t>
      </w:r>
    </w:p>
    <w:p>
      <w:pPr>
        <w:spacing w:before="1"/>
        <w:ind w:left="0" w:right="109" w:firstLine="0"/>
        <w:jc w:val="right"/>
        <w:rPr>
          <w:sz w:val="18"/>
        </w:rPr>
      </w:pPr>
      <w:r>
        <w:rPr>
          <w:sz w:val="18"/>
        </w:rPr>
        <w:t>likwidacji barier w komunikowaniu się i</w:t>
      </w:r>
      <w:r>
        <w:rPr>
          <w:spacing w:val="30"/>
          <w:sz w:val="18"/>
        </w:rPr>
        <w:t> </w:t>
      </w:r>
      <w:r>
        <w:rPr>
          <w:sz w:val="18"/>
        </w:rPr>
        <w:t>technicznych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6482" w:val="left" w:leader="none"/>
        </w:tabs>
        <w:ind w:left="100"/>
      </w:pPr>
      <w:r>
        <w:rPr/>
        <w:t>...............................................</w:t>
        <w:tab/>
        <w:t>............................................................</w:t>
      </w:r>
    </w:p>
    <w:p>
      <w:pPr>
        <w:tabs>
          <w:tab w:pos="7824" w:val="left" w:leader="none"/>
        </w:tabs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stempel zakładu</w:t>
      </w:r>
      <w:r>
        <w:rPr>
          <w:spacing w:val="-3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  <w:tab/>
        <w:t>miejscowość i</w:t>
      </w:r>
      <w:r>
        <w:rPr>
          <w:spacing w:val="-1"/>
          <w:sz w:val="18"/>
        </w:rPr>
        <w:t> </w:t>
      </w:r>
      <w:r>
        <w:rPr>
          <w:sz w:val="18"/>
        </w:rPr>
        <w:t>data</w:t>
      </w:r>
    </w:p>
    <w:p>
      <w:pPr>
        <w:spacing w:before="2"/>
        <w:ind w:left="508" w:right="0" w:firstLine="0"/>
        <w:jc w:val="left"/>
        <w:rPr>
          <w:sz w:val="18"/>
        </w:rPr>
      </w:pPr>
      <w:r>
        <w:rPr>
          <w:sz w:val="18"/>
        </w:rPr>
        <w:t>lub praktyki lekarskiej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2361" w:right="2374" w:firstLine="0"/>
        <w:jc w:val="center"/>
        <w:rPr>
          <w:b/>
          <w:sz w:val="22"/>
        </w:rPr>
      </w:pPr>
      <w:r>
        <w:rPr>
          <w:b/>
          <w:sz w:val="22"/>
        </w:rPr>
        <w:t>ZAŚWIADCZENIE LEKARSKIE</w:t>
      </w:r>
    </w:p>
    <w:p>
      <w:pPr>
        <w:spacing w:before="4"/>
        <w:ind w:left="2361" w:right="2379" w:firstLine="0"/>
        <w:jc w:val="center"/>
        <w:rPr>
          <w:sz w:val="20"/>
        </w:rPr>
      </w:pPr>
      <w:r>
        <w:rPr>
          <w:sz w:val="20"/>
        </w:rPr>
        <w:t>dla celów związanych z ubieganiem się przez osobę niepełnosprawną w Powiatowym Centrum Pomocy Rodzinie w Garwolinie</w:t>
      </w:r>
    </w:p>
    <w:p>
      <w:pPr>
        <w:spacing w:line="228" w:lineRule="exact" w:before="0"/>
        <w:ind w:left="1346" w:right="1357" w:firstLine="0"/>
        <w:jc w:val="center"/>
        <w:rPr>
          <w:sz w:val="20"/>
        </w:rPr>
      </w:pPr>
      <w:r>
        <w:rPr>
          <w:sz w:val="20"/>
        </w:rPr>
        <w:t>o dofinansowanie ze środków Państwowego Funduszu Rehabilitacji Osób Niepełnosprawnych</w:t>
      </w:r>
    </w:p>
    <w:p>
      <w:pPr>
        <w:spacing w:before="0"/>
        <w:ind w:left="2361" w:right="2374" w:firstLine="0"/>
        <w:jc w:val="center"/>
        <w:rPr>
          <w:b/>
          <w:sz w:val="20"/>
        </w:rPr>
      </w:pPr>
      <w:r>
        <w:rPr>
          <w:b/>
          <w:sz w:val="20"/>
        </w:rPr>
        <w:t>likwidacji barier w komunikowaniu się i technicznych</w:t>
      </w:r>
    </w:p>
    <w:p>
      <w:pPr>
        <w:spacing w:before="1"/>
        <w:ind w:left="2361" w:right="2375" w:firstLine="0"/>
        <w:jc w:val="center"/>
        <w:rPr>
          <w:i/>
          <w:sz w:val="20"/>
        </w:rPr>
      </w:pPr>
      <w:r>
        <w:rPr>
          <w:i/>
          <w:sz w:val="20"/>
        </w:rPr>
        <w:t>(zaświadczenie w całości wypełnia lekarz)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127"/>
        <w:ind w:left="100"/>
      </w:pPr>
      <w:r>
        <w:rPr/>
        <w:t>Imię i nazwisko</w:t>
      </w:r>
      <w:r>
        <w:rPr>
          <w:spacing w:val="-13"/>
        </w:rPr>
        <w:t> </w:t>
      </w: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27"/>
        <w:ind w:left="100"/>
      </w:pPr>
      <w:r>
        <w:rPr>
          <w:spacing w:val="-1"/>
        </w:rPr>
        <w:t>Miejsce  </w:t>
      </w:r>
      <w:r>
        <w:rPr>
          <w:spacing w:val="37"/>
        </w:rPr>
        <w:t> </w:t>
      </w:r>
      <w:r>
        <w:rPr>
          <w:spacing w:val="-1"/>
        </w:rPr>
        <w:t>zamieszkania............................................................................................................................................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100"/>
      </w:pPr>
      <w:r>
        <w:rPr>
          <w:spacing w:val="-1"/>
        </w:rPr>
        <w:t>PESEL  </w:t>
      </w:r>
      <w:r>
        <w:rPr>
          <w:spacing w:val="5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100"/>
      </w:pPr>
      <w:r>
        <w:rPr>
          <w:b/>
        </w:rPr>
        <w:t>Choroba zasadnicza:</w:t>
      </w:r>
      <w:r>
        <w:rPr>
          <w:b/>
          <w:spacing w:val="11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100"/>
      </w:pPr>
      <w:r>
        <w:rPr/>
        <w:t>1.Przyczyna niepełnosprawności/proszę zakreślić właściwe pola/: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1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</w:t>
      </w:r>
      <w:r>
        <w:rPr>
          <w:spacing w:val="-1"/>
          <w:sz w:val="22"/>
        </w:rPr>
        <w:t> </w:t>
      </w:r>
      <w:r>
        <w:rPr>
          <w:sz w:val="22"/>
        </w:rPr>
        <w:t>słuchu: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  <w:tab w:pos="2226" w:val="left" w:leader="none"/>
        </w:tabs>
        <w:spacing w:line="269" w:lineRule="exact" w:before="1" w:after="0"/>
        <w:ind w:left="342" w:right="0" w:hanging="188"/>
        <w:jc w:val="left"/>
        <w:rPr>
          <w:sz w:val="22"/>
        </w:rPr>
      </w:pPr>
      <w:r>
        <w:rPr>
          <w:sz w:val="22"/>
        </w:rPr>
        <w:t>osoba</w:t>
      </w:r>
      <w:r>
        <w:rPr>
          <w:spacing w:val="-2"/>
          <w:sz w:val="22"/>
        </w:rPr>
        <w:t> </w:t>
      </w:r>
      <w:r>
        <w:rPr>
          <w:sz w:val="22"/>
        </w:rPr>
        <w:t>głucha</w:t>
        <w:tab/>
      </w:r>
      <w:r>
        <w:rPr>
          <w:rFonts w:ascii="Symbol" w:hAnsi="Symbol"/>
          <w:sz w:val="22"/>
        </w:rPr>
        <w:t></w:t>
      </w:r>
      <w:r>
        <w:rPr>
          <w:sz w:val="22"/>
        </w:rPr>
        <w:t> osoba z</w:t>
      </w:r>
      <w:r>
        <w:rPr>
          <w:spacing w:val="-3"/>
          <w:sz w:val="22"/>
        </w:rPr>
        <w:t> </w:t>
      </w:r>
      <w:r>
        <w:rPr>
          <w:sz w:val="22"/>
        </w:rPr>
        <w:t>niedosłuchem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 słuchu i</w:t>
      </w:r>
      <w:r>
        <w:rPr>
          <w:spacing w:val="-3"/>
          <w:sz w:val="22"/>
        </w:rPr>
        <w:t> </w:t>
      </w:r>
      <w:r>
        <w:rPr>
          <w:sz w:val="22"/>
        </w:rPr>
        <w:t>mowy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 wzroku(osoba</w:t>
      </w:r>
      <w:r>
        <w:rPr>
          <w:spacing w:val="-1"/>
          <w:sz w:val="22"/>
        </w:rPr>
        <w:t> </w:t>
      </w:r>
      <w:r>
        <w:rPr>
          <w:sz w:val="22"/>
        </w:rPr>
        <w:t>niewidoma)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2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 wzroku (osoba</w:t>
      </w:r>
      <w:r>
        <w:rPr>
          <w:spacing w:val="-1"/>
          <w:sz w:val="22"/>
        </w:rPr>
        <w:t> </w:t>
      </w:r>
      <w:r>
        <w:rPr>
          <w:sz w:val="22"/>
        </w:rPr>
        <w:t>niedowidząca)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 wzroku i słuchu (osoba</w:t>
      </w:r>
      <w:r>
        <w:rPr>
          <w:spacing w:val="-1"/>
          <w:sz w:val="22"/>
        </w:rPr>
        <w:t> </w:t>
      </w:r>
      <w:r>
        <w:rPr>
          <w:sz w:val="22"/>
        </w:rPr>
        <w:t>głuchoniewidoma)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</w:t>
      </w:r>
      <w:r>
        <w:rPr>
          <w:spacing w:val="-1"/>
          <w:sz w:val="22"/>
        </w:rPr>
        <w:t> </w:t>
      </w:r>
      <w:r>
        <w:rPr>
          <w:sz w:val="22"/>
        </w:rPr>
        <w:t>ruchu: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dysfunkcja narządu ruchu z koniecznością poruszania się na wózku</w:t>
      </w:r>
      <w:r>
        <w:rPr>
          <w:spacing w:val="-7"/>
          <w:sz w:val="22"/>
        </w:rPr>
        <w:t> </w:t>
      </w:r>
      <w:r>
        <w:rPr>
          <w:sz w:val="22"/>
        </w:rPr>
        <w:t>inwalidzkim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2" w:after="0"/>
        <w:ind w:left="287" w:right="0" w:hanging="188"/>
        <w:jc w:val="left"/>
        <w:rPr>
          <w:sz w:val="22"/>
        </w:rPr>
      </w:pPr>
      <w:r>
        <w:rPr>
          <w:sz w:val="22"/>
        </w:rPr>
        <w:t>amputacja jednej lub obu</w:t>
      </w:r>
      <w:r>
        <w:rPr>
          <w:spacing w:val="-9"/>
          <w:sz w:val="22"/>
        </w:rPr>
        <w:t> </w:t>
      </w:r>
      <w:r>
        <w:rPr>
          <w:sz w:val="22"/>
        </w:rPr>
        <w:t>nóg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wrodzony brak lub amputacja jednej lub obu</w:t>
      </w:r>
      <w:r>
        <w:rPr>
          <w:spacing w:val="-10"/>
          <w:sz w:val="22"/>
        </w:rPr>
        <w:t> </w:t>
      </w:r>
      <w:r>
        <w:rPr>
          <w:sz w:val="22"/>
        </w:rPr>
        <w:t>rąk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100" w:right="132" w:firstLine="0"/>
        <w:jc w:val="left"/>
        <w:rPr>
          <w:sz w:val="22"/>
        </w:rPr>
      </w:pPr>
      <w:r>
        <w:rPr>
          <w:sz w:val="22"/>
        </w:rPr>
        <w:t>inna dysfunkcja narządu ruchu </w:t>
      </w:r>
      <w:r>
        <w:rPr>
          <w:spacing w:val="-1"/>
          <w:sz w:val="22"/>
        </w:rPr>
        <w:t>(jaka?)…………………………………………………………………………………………………………………</w:t>
      </w:r>
    </w:p>
    <w:p>
      <w:pPr>
        <w:pStyle w:val="BodyText"/>
        <w:spacing w:line="253" w:lineRule="exact"/>
        <w:ind w:left="100"/>
      </w:pPr>
      <w:r>
        <w:rPr/>
        <w:t>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deficyt rozwojowy (upośledzenia</w:t>
      </w:r>
      <w:r>
        <w:rPr>
          <w:spacing w:val="-3"/>
          <w:sz w:val="22"/>
        </w:rPr>
        <w:t> </w:t>
      </w:r>
      <w:r>
        <w:rPr>
          <w:sz w:val="22"/>
        </w:rPr>
        <w:t>umysłowe)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1" w:after="0"/>
        <w:ind w:left="287" w:right="0" w:hanging="188"/>
        <w:jc w:val="left"/>
        <w:rPr>
          <w:sz w:val="22"/>
        </w:rPr>
      </w:pPr>
      <w:r>
        <w:rPr>
          <w:sz w:val="22"/>
        </w:rPr>
        <w:t>epilepsja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choroba</w:t>
      </w:r>
      <w:r>
        <w:rPr>
          <w:spacing w:val="-1"/>
          <w:sz w:val="22"/>
        </w:rPr>
        <w:t> </w:t>
      </w:r>
      <w:r>
        <w:rPr>
          <w:sz w:val="22"/>
        </w:rPr>
        <w:t>psychiczna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schorzenia</w:t>
      </w:r>
      <w:r>
        <w:rPr>
          <w:spacing w:val="-1"/>
          <w:sz w:val="22"/>
        </w:rPr>
        <w:t> </w:t>
      </w:r>
      <w:r>
        <w:rPr>
          <w:sz w:val="22"/>
        </w:rPr>
        <w:t>neurologiczne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2" w:after="0"/>
        <w:ind w:left="287" w:right="0" w:hanging="188"/>
        <w:jc w:val="left"/>
        <w:rPr>
          <w:sz w:val="22"/>
        </w:rPr>
      </w:pPr>
      <w:r>
        <w:rPr>
          <w:sz w:val="22"/>
        </w:rPr>
        <w:t>niepełnosprawność z ogólnego stanu</w:t>
      </w:r>
      <w:r>
        <w:rPr>
          <w:spacing w:val="-5"/>
          <w:sz w:val="22"/>
        </w:rPr>
        <w:t> </w:t>
      </w:r>
      <w:r>
        <w:rPr>
          <w:sz w:val="22"/>
        </w:rPr>
        <w:t>zdrowia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8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inny rodzaj niepełnosprawności…………………………………………………………</w:t>
      </w:r>
      <w:r>
        <w:rPr>
          <w:spacing w:val="-4"/>
          <w:sz w:val="22"/>
        </w:rPr>
        <w:t> </w:t>
      </w:r>
      <w:r>
        <w:rPr>
          <w:sz w:val="22"/>
        </w:rPr>
        <w:t>………………………</w:t>
      </w:r>
    </w:p>
    <w:p>
      <w:pPr>
        <w:pStyle w:val="BodyText"/>
        <w:ind w:left="100" w:right="290"/>
      </w:pPr>
      <w:r>
        <w:rPr/>
        <w:t>……………………………………………………………………………………………………………………… 3.Czy posiadane schorzenie utrudnia lub uniemożliwia osobie niepełnosprawnej komunikowanie się z otoczeniem/swobodne porozumiewanie się/przekazywanie informacji lub osoba ma problemy z wykonywaniem codziennych podstawowych czynności: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9" w:lineRule="exact" w:before="0" w:after="0"/>
        <w:ind w:left="287" w:right="0" w:hanging="188"/>
        <w:jc w:val="left"/>
        <w:rPr>
          <w:sz w:val="22"/>
        </w:rPr>
      </w:pPr>
      <w:r>
        <w:rPr>
          <w:sz w:val="22"/>
        </w:rPr>
        <w:t>NIE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100" w:right="194" w:firstLine="0"/>
        <w:jc w:val="left"/>
        <w:rPr>
          <w:sz w:val="22"/>
        </w:rPr>
      </w:pPr>
      <w:r>
        <w:rPr>
          <w:sz w:val="22"/>
        </w:rPr>
        <w:t>TAK(proszę o </w:t>
      </w:r>
      <w:r>
        <w:rPr>
          <w:spacing w:val="-1"/>
          <w:sz w:val="22"/>
        </w:rPr>
        <w:t>uzasadnienie)…………………………………………………………………………………………………………</w:t>
      </w:r>
    </w:p>
    <w:p>
      <w:pPr>
        <w:pStyle w:val="BodyText"/>
        <w:spacing w:line="253" w:lineRule="exact"/>
        <w:ind w:left="100"/>
      </w:pPr>
      <w:r>
        <w:rPr/>
        <w:t>………………………………………………………………………………………………………………………..</w:t>
      </w:r>
    </w:p>
    <w:p>
      <w:pPr>
        <w:pStyle w:val="BodyText"/>
        <w:spacing w:before="1"/>
        <w:ind w:left="100"/>
      </w:pPr>
      <w:r>
        <w:rPr/>
        <w:t>………………………………………………………………………………………………………………………..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84"/>
        <w:ind w:left="7721" w:right="369"/>
      </w:pPr>
      <w:r>
        <w:rPr/>
        <w:t>………………………… pieczęć, podpis lekarza</w:t>
      </w:r>
    </w:p>
    <w:sectPr>
      <w:type w:val="continuous"/>
      <w:pgSz w:w="11910" w:h="16840"/>
      <w:pgMar w:top="48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100" w:hanging="188"/>
      </w:pPr>
      <w:rPr>
        <w:rFonts w:hint="default" w:ascii="Symbol" w:hAnsi="Symbol" w:eastAsia="Symbol" w:cs="Symbol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20" w:hanging="18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41" w:hanging="18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1" w:hanging="18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82" w:hanging="18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203" w:hanging="18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223" w:hanging="18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44" w:hanging="18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65" w:hanging="18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287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287" w:hanging="188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dcterms:created xsi:type="dcterms:W3CDTF">2024-02-26T12:52:22Z</dcterms:created>
  <dcterms:modified xsi:type="dcterms:W3CDTF">2024-02-26T12:52:22Z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</Properties>
</file>